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" w:lineRule="auto"/>
        <w:ind w:left="-46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0" distR="0">
                <wp:extent cx="3919855" cy="3175"/>
                <wp:effectExtent b="0" l="0" r="0" t="0"/>
                <wp:docPr id="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386073" y="3778413"/>
                          <a:ext cx="3919855" cy="3175"/>
                          <a:chOff x="3386073" y="3778413"/>
                          <a:chExt cx="3919855" cy="1270"/>
                        </a:xfrm>
                      </wpg:grpSpPr>
                      <wpg:grpSp>
                        <wpg:cNvGrpSpPr/>
                        <wpg:grpSpPr>
                          <a:xfrm>
                            <a:off x="3386073" y="3778413"/>
                            <a:ext cx="3919855" cy="1270"/>
                            <a:chOff x="0" y="0"/>
                            <a:chExt cx="6173" cy="2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150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0" y="2"/>
                              <a:ext cx="6173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3919855" cy="3175"/>
                <wp:effectExtent b="0" l="0" r="0" t="0"/>
                <wp:docPr id="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19855" cy="31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233" w:lineRule="auto"/>
        <w:ind w:left="1483" w:right="1250" w:firstLine="0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545254"/>
          <w:sz w:val="32"/>
          <w:szCs w:val="32"/>
          <w:rtl w:val="0"/>
        </w:rPr>
        <w:t xml:space="preserve">WALLA WALLA COUNTY FIRE DISTRICT 5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86444</wp:posOffset>
            </wp:positionH>
            <wp:positionV relativeFrom="paragraph">
              <wp:posOffset>208089</wp:posOffset>
            </wp:positionV>
            <wp:extent cx="1001312" cy="683579"/>
            <wp:effectExtent b="0" l="0" r="0" t="0"/>
            <wp:wrapNone/>
            <wp:docPr id="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01312" cy="68357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6192006</wp:posOffset>
            </wp:positionH>
            <wp:positionV relativeFrom="paragraph">
              <wp:posOffset>171469</wp:posOffset>
            </wp:positionV>
            <wp:extent cx="793723" cy="830060"/>
            <wp:effectExtent b="0" l="0" r="0" t="0"/>
            <wp:wrapNone/>
            <wp:docPr id="7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93723" cy="8300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spacing w:before="31" w:lineRule="auto"/>
        <w:ind w:left="3544" w:right="3327" w:firstLine="0"/>
        <w:jc w:val="center"/>
        <w:rPr>
          <w:rFonts w:ascii="Times New Roman" w:cs="Times New Roman" w:eastAsia="Times New Roman" w:hAnsi="Times New Roman"/>
          <w:i w:val="1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383838"/>
          <w:sz w:val="25"/>
          <w:szCs w:val="25"/>
          <w:rtl w:val="0"/>
        </w:rPr>
        <w:t xml:space="preserve">"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545254"/>
          <w:sz w:val="25"/>
          <w:szCs w:val="25"/>
          <w:rtl w:val="0"/>
        </w:rPr>
        <w:t xml:space="preserve">Providing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383838"/>
          <w:sz w:val="25"/>
          <w:szCs w:val="25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545254"/>
          <w:sz w:val="25"/>
          <w:szCs w:val="25"/>
          <w:rtl w:val="0"/>
        </w:rPr>
        <w:t xml:space="preserve">ur citizen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383838"/>
          <w:sz w:val="25"/>
          <w:szCs w:val="25"/>
          <w:rtl w:val="0"/>
        </w:rPr>
        <w:t xml:space="preserve">s w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545254"/>
          <w:sz w:val="25"/>
          <w:szCs w:val="25"/>
          <w:rtl w:val="0"/>
        </w:rPr>
        <w:t xml:space="preserve">it h quality life an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383838"/>
          <w:sz w:val="25"/>
          <w:szCs w:val="25"/>
          <w:rtl w:val="0"/>
        </w:rPr>
        <w:t xml:space="preserve">d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545254"/>
          <w:sz w:val="25"/>
          <w:szCs w:val="25"/>
          <w:rtl w:val="0"/>
        </w:rPr>
        <w:t xml:space="preserve">fire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383838"/>
          <w:sz w:val="25"/>
          <w:szCs w:val="25"/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545254"/>
          <w:sz w:val="25"/>
          <w:szCs w:val="25"/>
          <w:rtl w:val="0"/>
        </w:rPr>
        <w:t xml:space="preserve">afety ser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383838"/>
          <w:sz w:val="25"/>
          <w:szCs w:val="25"/>
          <w:rtl w:val="0"/>
        </w:rPr>
        <w:t xml:space="preserve">v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545254"/>
          <w:sz w:val="25"/>
          <w:szCs w:val="25"/>
          <w:rtl w:val="0"/>
        </w:rPr>
        <w:t xml:space="preserve">ice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383838"/>
          <w:sz w:val="25"/>
          <w:szCs w:val="25"/>
          <w:rtl w:val="0"/>
        </w:rPr>
        <w:t xml:space="preserve">s s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545254"/>
          <w:sz w:val="25"/>
          <w:szCs w:val="25"/>
          <w:rtl w:val="0"/>
        </w:rPr>
        <w:t xml:space="preserve">in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383838"/>
          <w:sz w:val="25"/>
          <w:szCs w:val="25"/>
          <w:rtl w:val="0"/>
        </w:rPr>
        <w:t xml:space="preserve">ce 1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545254"/>
          <w:sz w:val="25"/>
          <w:szCs w:val="25"/>
          <w:rtl w:val="0"/>
        </w:rPr>
        <w:t xml:space="preserve">953"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52.00000000000003" w:lineRule="auto"/>
        <w:ind w:left="1026" w:right="1074" w:hanging="2.0000000000000284"/>
        <w:rPr>
          <w:b w:val="1"/>
          <w:sz w:val="21"/>
          <w:szCs w:val="21"/>
        </w:rPr>
      </w:pPr>
      <w:bookmarkStart w:colFirst="0" w:colLast="0" w:name="_heading=h.gjdgxs" w:id="0"/>
      <w:bookmarkEnd w:id="0"/>
      <w:r w:rsidDel="00000000" w:rsidR="00000000" w:rsidRPr="00000000">
        <w:rPr>
          <w:color w:val="545254"/>
          <w:sz w:val="20"/>
          <w:szCs w:val="20"/>
          <w:rtl w:val="0"/>
        </w:rPr>
        <w:t xml:space="preserve">A regular meeting of the Walla  Walla County  Fire Protection  District  No</w:t>
      </w:r>
      <w:r w:rsidDel="00000000" w:rsidR="00000000" w:rsidRPr="00000000">
        <w:rPr>
          <w:color w:val="383838"/>
          <w:sz w:val="20"/>
          <w:szCs w:val="20"/>
          <w:rtl w:val="0"/>
        </w:rPr>
        <w:t xml:space="preserve">.  </w:t>
      </w:r>
      <w:r w:rsidDel="00000000" w:rsidR="00000000" w:rsidRPr="00000000">
        <w:rPr>
          <w:color w:val="545254"/>
          <w:sz w:val="20"/>
          <w:szCs w:val="20"/>
          <w:rtl w:val="0"/>
        </w:rPr>
        <w:t xml:space="preserve">5 Commission will be held </w:t>
      </w:r>
      <w:r w:rsidDel="00000000" w:rsidR="00000000" w:rsidRPr="00000000">
        <w:rPr>
          <w:b w:val="1"/>
          <w:color w:val="545254"/>
          <w:sz w:val="21"/>
          <w:szCs w:val="21"/>
          <w:u w:val="single"/>
          <w:rtl w:val="0"/>
        </w:rPr>
        <w:t xml:space="preserve">Monday,February 22, 2021,</w:t>
      </w:r>
      <w:r w:rsidDel="00000000" w:rsidR="00000000" w:rsidRPr="00000000">
        <w:rPr>
          <w:b w:val="1"/>
          <w:color w:val="545254"/>
          <w:sz w:val="21"/>
          <w:szCs w:val="21"/>
          <w:rtl w:val="0"/>
        </w:rPr>
        <w:t xml:space="preserve"> at 460 West Humorist Road, Burbank, Washington</w:t>
      </w:r>
      <w:r w:rsidDel="00000000" w:rsidR="00000000" w:rsidRPr="00000000">
        <w:rPr>
          <w:b w:val="1"/>
          <w:color w:val="383838"/>
          <w:sz w:val="21"/>
          <w:szCs w:val="21"/>
          <w:rtl w:val="0"/>
        </w:rPr>
        <w:t xml:space="preserve">, </w:t>
      </w:r>
      <w:r w:rsidDel="00000000" w:rsidR="00000000" w:rsidRPr="00000000">
        <w:rPr>
          <w:b w:val="1"/>
          <w:color w:val="545254"/>
          <w:sz w:val="21"/>
          <w:szCs w:val="21"/>
          <w:rtl w:val="0"/>
        </w:rPr>
        <w:t xml:space="preserve">and via Google Meet and/or telephone at 4:00 p.m. (meet.google.com/gfk-bczt-zdq)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1023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545254"/>
          <w:sz w:val="24"/>
          <w:szCs w:val="24"/>
          <w:rtl w:val="0"/>
        </w:rPr>
        <w:t xml:space="preserve">AGENDA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28"/>
        </w:tabs>
        <w:spacing w:after="0" w:before="1" w:line="240" w:lineRule="auto"/>
        <w:ind w:left="1328" w:right="0" w:hanging="300.9999999999999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none"/>
          <w:shd w:fill="auto" w:val="clear"/>
          <w:vertAlign w:val="baseline"/>
          <w:rtl w:val="0"/>
        </w:rPr>
        <w:t xml:space="preserve">Call to Order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28"/>
        </w:tabs>
        <w:spacing w:after="0" w:before="0" w:line="240" w:lineRule="auto"/>
        <w:ind w:left="1327" w:right="0" w:hanging="304.0000000000000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none"/>
          <w:shd w:fill="auto" w:val="clear"/>
          <w:vertAlign w:val="baseline"/>
          <w:rtl w:val="0"/>
        </w:rPr>
        <w:t xml:space="preserve">Minutes of the regular meeting of February 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3838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none"/>
          <w:shd w:fill="auto" w:val="clear"/>
          <w:vertAlign w:val="baseline"/>
          <w:rtl w:val="0"/>
        </w:rPr>
        <w:t xml:space="preserve">2021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3838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35"/>
        </w:tabs>
        <w:spacing w:after="0" w:before="0" w:line="240" w:lineRule="auto"/>
        <w:ind w:left="1334" w:right="0" w:hanging="309.0000000000000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none"/>
          <w:shd w:fill="auto" w:val="clear"/>
          <w:vertAlign w:val="baseline"/>
          <w:rtl w:val="0"/>
        </w:rPr>
        <w:t xml:space="preserve">Questions, comments from guests on non-agenda items.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38"/>
        </w:tabs>
        <w:spacing w:after="0" w:before="94" w:line="240" w:lineRule="auto"/>
        <w:ind w:left="1337" w:right="0" w:hanging="305.9999999999999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single"/>
          <w:shd w:fill="auto" w:val="clear"/>
          <w:vertAlign w:val="baseline"/>
          <w:rtl w:val="0"/>
        </w:rPr>
        <w:t xml:space="preserve">Volunteer Fire Representative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34"/>
        </w:tabs>
        <w:spacing w:after="0" w:before="94" w:line="240" w:lineRule="auto"/>
        <w:ind w:left="1333" w:right="0" w:hanging="303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single"/>
          <w:shd w:fill="auto" w:val="clear"/>
          <w:vertAlign w:val="baseline"/>
          <w:rtl w:val="0"/>
        </w:rPr>
        <w:t xml:space="preserve">Staff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34"/>
        </w:tabs>
        <w:spacing w:after="0" w:before="0" w:line="240" w:lineRule="auto"/>
        <w:ind w:left="1333" w:right="0" w:hanging="30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single"/>
          <w:shd w:fill="auto" w:val="clear"/>
          <w:vertAlign w:val="baseline"/>
          <w:rtl w:val="0"/>
        </w:rPr>
        <w:t xml:space="preserve">Secretary's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single"/>
          <w:shd w:fill="auto" w:val="clear"/>
          <w:vertAlign w:val="baseline"/>
          <w:rtl w:val="0"/>
        </w:rPr>
        <w:t xml:space="preserve">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52"/>
        </w:tabs>
        <w:spacing w:after="0" w:before="1" w:line="266" w:lineRule="auto"/>
        <w:ind w:left="1393" w:right="754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none"/>
          <w:shd w:fill="auto" w:val="clear"/>
          <w:vertAlign w:val="baseline"/>
          <w:rtl w:val="0"/>
        </w:rPr>
        <w:t xml:space="preserve">Treasurer's Report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39"/>
        </w:tabs>
        <w:spacing w:after="0" w:before="0" w:line="240" w:lineRule="auto"/>
        <w:ind w:left="1338" w:right="0" w:hanging="309.0000000000000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single"/>
          <w:shd w:fill="auto" w:val="clear"/>
          <w:vertAlign w:val="baseline"/>
          <w:rtl w:val="0"/>
        </w:rPr>
        <w:t xml:space="preserve">Other Reports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54"/>
        </w:tabs>
        <w:spacing w:after="0" w:before="1" w:line="240" w:lineRule="auto"/>
        <w:ind w:left="1753" w:right="0" w:hanging="360.9999999999999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none"/>
          <w:shd w:fill="auto" w:val="clear"/>
          <w:vertAlign w:val="baseline"/>
          <w:rtl w:val="0"/>
        </w:rPr>
        <w:t xml:space="preserve">Walla Walla EMS and Trauma Council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55"/>
        </w:tabs>
        <w:spacing w:after="0" w:before="29" w:line="240" w:lineRule="auto"/>
        <w:ind w:left="1754" w:right="0" w:hanging="362.0000000000001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none"/>
          <w:shd w:fill="auto" w:val="clear"/>
          <w:vertAlign w:val="baseline"/>
          <w:rtl w:val="0"/>
        </w:rPr>
        <w:t xml:space="preserve">Hazardous Materials Response Group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52"/>
        </w:tabs>
        <w:spacing w:after="0" w:before="25" w:line="240" w:lineRule="auto"/>
        <w:ind w:left="1751" w:right="0" w:hanging="359.0000000000000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none"/>
          <w:shd w:fill="auto" w:val="clear"/>
          <w:vertAlign w:val="baseline"/>
          <w:rtl w:val="0"/>
        </w:rPr>
        <w:t xml:space="preserve">Other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52"/>
        </w:tabs>
        <w:spacing w:after="0" w:before="25" w:line="240" w:lineRule="auto"/>
        <w:ind w:left="1751" w:right="0" w:hanging="359.00000000000006"/>
        <w:jc w:val="left"/>
        <w:rPr>
          <w:color w:val="545254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42"/>
        </w:tabs>
        <w:spacing w:after="0" w:before="49" w:line="510" w:lineRule="auto"/>
        <w:ind w:left="1397" w:right="7793" w:hanging="362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single"/>
          <w:shd w:fill="auto" w:val="clear"/>
          <w:vertAlign w:val="baseline"/>
          <w:rtl w:val="0"/>
        </w:rPr>
        <w:t xml:space="preserve">Unfin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3838"/>
          <w:sz w:val="20"/>
          <w:szCs w:val="20"/>
          <w:u w:val="singl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single"/>
          <w:shd w:fill="auto" w:val="clear"/>
          <w:vertAlign w:val="baseline"/>
          <w:rtl w:val="0"/>
        </w:rPr>
        <w:t xml:space="preserve">shed Business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none"/>
          <w:shd w:fill="auto" w:val="clear"/>
          <w:vertAlign w:val="baseline"/>
          <w:rtl w:val="0"/>
        </w:rPr>
        <w:t xml:space="preserve"> (a)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43"/>
        </w:tabs>
        <w:spacing w:after="0" w:before="1" w:line="240" w:lineRule="auto"/>
        <w:ind w:left="1342" w:right="0" w:hanging="30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single"/>
          <w:shd w:fill="auto" w:val="clear"/>
          <w:vertAlign w:val="baseline"/>
          <w:rtl w:val="0"/>
        </w:rPr>
        <w:t xml:space="preserve">New Business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20"/>
        </w:tabs>
        <w:spacing w:after="0" w:before="0" w:line="240" w:lineRule="auto"/>
        <w:ind w:left="1819" w:right="0" w:hanging="422.99999999999983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none"/>
          <w:shd w:fill="auto" w:val="clear"/>
          <w:vertAlign w:val="baseline"/>
          <w:rtl w:val="0"/>
        </w:rPr>
        <w:t xml:space="preserve">ADM-25 - Electronic Data Transfer Guidelines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23"/>
        </w:tabs>
        <w:spacing w:after="0" w:before="20" w:line="240" w:lineRule="auto"/>
        <w:ind w:left="1822" w:right="0" w:hanging="425.9999999999999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none"/>
          <w:shd w:fill="auto" w:val="clear"/>
          <w:vertAlign w:val="baseline"/>
          <w:rtl w:val="0"/>
        </w:rPr>
        <w:t xml:space="preserve">New contract with Springbrook (formerly BIAS) for financial software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20"/>
        </w:tabs>
        <w:spacing w:after="0" w:before="25" w:line="240" w:lineRule="auto"/>
        <w:ind w:left="1819" w:right="0" w:hanging="422.99999999999983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none"/>
          <w:shd w:fill="auto" w:val="clear"/>
          <w:vertAlign w:val="baseline"/>
          <w:rtl w:val="0"/>
        </w:rPr>
        <w:t xml:space="preserve">Systems Design West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19"/>
        </w:tabs>
        <w:spacing w:after="0" w:before="24" w:line="240" w:lineRule="auto"/>
        <w:ind w:left="1818" w:right="0" w:hanging="421.999999999999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none"/>
          <w:shd w:fill="auto" w:val="clear"/>
          <w:vertAlign w:val="baseline"/>
          <w:rtl w:val="0"/>
        </w:rPr>
        <w:t xml:space="preserve">Total Access Project Annual Review (Inventory Control)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23"/>
        </w:tabs>
        <w:spacing w:after="0" w:before="20" w:line="261" w:lineRule="auto"/>
        <w:ind w:left="1393" w:right="834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color w:val="545254"/>
          <w:sz w:val="20"/>
          <w:szCs w:val="20"/>
          <w:rtl w:val="0"/>
        </w:rPr>
        <w:t xml:space="preserve">(e)</w:t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none"/>
          <w:shd w:fill="auto" w:val="clear"/>
          <w:vertAlign w:val="baseline"/>
          <w:rtl w:val="0"/>
        </w:rPr>
        <w:t xml:space="preserve">DocuS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3838"/>
          <w:sz w:val="20"/>
          <w:szCs w:val="20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none"/>
          <w:shd w:fill="auto" w:val="clear"/>
          <w:vertAlign w:val="baseline"/>
          <w:rtl w:val="0"/>
        </w:rPr>
        <w:t xml:space="preserve">gn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3838"/>
          <w:sz w:val="20"/>
          <w:szCs w:val="20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none"/>
          <w:shd w:fill="auto" w:val="clear"/>
          <w:vertAlign w:val="baseline"/>
          <w:rtl w:val="0"/>
        </w:rPr>
        <w:t xml:space="preserve">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67"/>
        </w:tabs>
        <w:spacing w:after="0" w:before="0" w:line="240" w:lineRule="auto"/>
        <w:ind w:left="1466" w:right="0" w:hanging="4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254"/>
          <w:sz w:val="20"/>
          <w:szCs w:val="20"/>
          <w:u w:val="single"/>
          <w:shd w:fill="auto" w:val="clear"/>
          <w:vertAlign w:val="baseline"/>
          <w:rtl w:val="0"/>
        </w:rPr>
        <w:t xml:space="preserve">Executive Session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  <w:sectPr>
          <w:pgSz w:h="15840" w:w="12240" w:orient="portrait"/>
          <w:pgMar w:bottom="0" w:top="0" w:left="460" w:right="66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6" w:right="-13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208" w:firstLine="0"/>
        <w:rPr>
          <w:sz w:val="16"/>
          <w:szCs w:val="16"/>
        </w:rPr>
      </w:pPr>
      <w:r w:rsidDel="00000000" w:rsidR="00000000" w:rsidRPr="00000000">
        <w:rPr>
          <w:b w:val="1"/>
          <w:color w:val="414d6e"/>
          <w:sz w:val="16"/>
          <w:szCs w:val="16"/>
          <w:rtl w:val="0"/>
        </w:rPr>
        <w:t xml:space="preserve">STATION 51-MAIN STATION </w:t>
      </w:r>
      <w:r w:rsidDel="00000000" w:rsidR="00000000" w:rsidRPr="00000000">
        <w:rPr>
          <w:color w:val="383838"/>
          <w:sz w:val="16"/>
          <w:szCs w:val="16"/>
          <w:rtl w:val="0"/>
        </w:rPr>
        <w:t xml:space="preserve">460 W. Humorist Road</w:t>
      </w:r>
      <w:r w:rsidDel="00000000" w:rsidR="00000000" w:rsidRPr="00000000">
        <w:rPr>
          <w:color w:val="545254"/>
          <w:sz w:val="16"/>
          <w:szCs w:val="16"/>
          <w:rtl w:val="0"/>
        </w:rPr>
        <w:t xml:space="preserve">, </w:t>
      </w:r>
      <w:r w:rsidDel="00000000" w:rsidR="00000000" w:rsidRPr="00000000">
        <w:rPr>
          <w:color w:val="383838"/>
          <w:sz w:val="16"/>
          <w:szCs w:val="16"/>
          <w:rtl w:val="0"/>
        </w:rPr>
        <w:t xml:space="preserve">Burbank</w:t>
      </w:r>
      <w:r w:rsidDel="00000000" w:rsidR="00000000" w:rsidRPr="00000000">
        <w:rPr>
          <w:color w:val="545254"/>
          <w:sz w:val="16"/>
          <w:szCs w:val="16"/>
          <w:rtl w:val="0"/>
        </w:rPr>
        <w:t xml:space="preserve">, </w:t>
      </w:r>
      <w:r w:rsidDel="00000000" w:rsidR="00000000" w:rsidRPr="00000000">
        <w:rPr>
          <w:color w:val="383838"/>
          <w:sz w:val="16"/>
          <w:szCs w:val="16"/>
          <w:rtl w:val="0"/>
        </w:rPr>
        <w:t xml:space="preserve">WA 99323, (509) 547-8341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pos="2145"/>
          <w:tab w:val="left" w:pos="4525"/>
        </w:tabs>
        <w:spacing w:before="37" w:lineRule="auto"/>
        <w:ind w:left="208" w:firstLine="0"/>
        <w:rPr>
          <w:sz w:val="16"/>
          <w:szCs w:val="16"/>
        </w:rPr>
        <w:sectPr>
          <w:type w:val="continuous"/>
          <w:pgSz w:h="15840" w:w="12240" w:orient="portrait"/>
          <w:pgMar w:bottom="0" w:top="0" w:left="460" w:right="660" w:header="720" w:footer="720"/>
          <w:cols w:equalWidth="0" w:num="2">
            <w:col w:space="1219" w:w="4950.5"/>
            <w:col w:space="0" w:w="4950.5"/>
          </w:cols>
        </w:sectPr>
      </w:pPr>
      <w:r w:rsidDel="00000000" w:rsidR="00000000" w:rsidRPr="00000000">
        <w:rPr>
          <w:b w:val="1"/>
          <w:color w:val="414d6e"/>
          <w:sz w:val="16"/>
          <w:szCs w:val="16"/>
          <w:rtl w:val="0"/>
        </w:rPr>
        <w:t xml:space="preserve">STATION 52 </w:t>
      </w:r>
      <w:r w:rsidDel="00000000" w:rsidR="00000000" w:rsidRPr="00000000">
        <w:rPr>
          <w:color w:val="383838"/>
          <w:sz w:val="16"/>
          <w:szCs w:val="16"/>
          <w:rtl w:val="0"/>
        </w:rPr>
        <w:t xml:space="preserve">Wallula</w:t>
        <w:tab/>
      </w:r>
      <w:r w:rsidDel="00000000" w:rsidR="00000000" w:rsidRPr="00000000">
        <w:rPr>
          <w:b w:val="1"/>
          <w:color w:val="414d6e"/>
          <w:sz w:val="16"/>
          <w:szCs w:val="16"/>
          <w:rtl w:val="0"/>
        </w:rPr>
        <w:t xml:space="preserve">STATION 53 </w:t>
      </w:r>
      <w:r w:rsidDel="00000000" w:rsidR="00000000" w:rsidRPr="00000000">
        <w:rPr>
          <w:color w:val="383838"/>
          <w:sz w:val="16"/>
          <w:szCs w:val="16"/>
          <w:rtl w:val="0"/>
        </w:rPr>
        <w:t xml:space="preserve">Charbonneau</w:t>
        <w:tab/>
      </w:r>
      <w:r w:rsidDel="00000000" w:rsidR="00000000" w:rsidRPr="00000000">
        <w:rPr>
          <w:b w:val="1"/>
          <w:color w:val="414d6e"/>
          <w:sz w:val="16"/>
          <w:szCs w:val="16"/>
          <w:rtl w:val="0"/>
        </w:rPr>
        <w:t xml:space="preserve">STATION 54 </w:t>
      </w:r>
      <w:r w:rsidDel="00000000" w:rsidR="00000000" w:rsidRPr="00000000">
        <w:rPr>
          <w:color w:val="383838"/>
          <w:sz w:val="16"/>
          <w:szCs w:val="16"/>
          <w:rtl w:val="0"/>
        </w:rPr>
        <w:t xml:space="preserve">Burbank Heights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"/>
          <w:szCs w:val="2"/>
        </w:rPr>
      </w:pPr>
      <w:r w:rsidDel="00000000" w:rsidR="00000000" w:rsidRPr="00000000">
        <w:rPr/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134620</wp:posOffset>
                </wp:positionH>
                <wp:positionV relativeFrom="page">
                  <wp:posOffset>10039985</wp:posOffset>
                </wp:positionV>
                <wp:extent cx="439420" cy="127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126290" y="3780000"/>
                          <a:ext cx="43942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134620</wp:posOffset>
                </wp:positionH>
                <wp:positionV relativeFrom="page">
                  <wp:posOffset>10039985</wp:posOffset>
                </wp:positionV>
                <wp:extent cx="439420" cy="12700"/>
                <wp:effectExtent b="0" l="0" r="0" t="0"/>
                <wp:wrapNone/>
                <wp:docPr id="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94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0" w:top="0" w:left="460" w:right="66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328" w:hanging="300.9999999999998"/>
      </w:pPr>
      <w:rPr>
        <w:rFonts w:ascii="Arial" w:cs="Arial" w:eastAsia="Arial" w:hAnsi="Arial"/>
        <w:color w:val="545254"/>
        <w:sz w:val="20"/>
        <w:szCs w:val="20"/>
      </w:rPr>
    </w:lvl>
    <w:lvl w:ilvl="1">
      <w:start w:val="1"/>
      <w:numFmt w:val="lowerLetter"/>
      <w:lvlText w:val="(%2)"/>
      <w:lvlJc w:val="left"/>
      <w:pPr>
        <w:ind w:left="1393" w:hanging="364"/>
      </w:pPr>
      <w:rPr>
        <w:rFonts w:ascii="Arial" w:cs="Arial" w:eastAsia="Arial" w:hAnsi="Arial"/>
        <w:color w:val="545254"/>
        <w:sz w:val="20"/>
        <w:szCs w:val="20"/>
      </w:rPr>
    </w:lvl>
    <w:lvl w:ilvl="2">
      <w:start w:val="1"/>
      <w:numFmt w:val="bullet"/>
      <w:lvlText w:val="•"/>
      <w:lvlJc w:val="left"/>
      <w:pPr>
        <w:ind w:left="1760" w:hanging="364"/>
      </w:pPr>
      <w:rPr/>
    </w:lvl>
    <w:lvl w:ilvl="3">
      <w:start w:val="1"/>
      <w:numFmt w:val="bullet"/>
      <w:lvlText w:val="•"/>
      <w:lvlJc w:val="left"/>
      <w:pPr>
        <w:ind w:left="1820" w:hanging="364"/>
      </w:pPr>
      <w:rPr/>
    </w:lvl>
    <w:lvl w:ilvl="4">
      <w:start w:val="1"/>
      <w:numFmt w:val="bullet"/>
      <w:lvlText w:val="•"/>
      <w:lvlJc w:val="left"/>
      <w:pPr>
        <w:ind w:left="3148" w:hanging="363.99999999999955"/>
      </w:pPr>
      <w:rPr/>
    </w:lvl>
    <w:lvl w:ilvl="5">
      <w:start w:val="1"/>
      <w:numFmt w:val="bullet"/>
      <w:lvlText w:val="•"/>
      <w:lvlJc w:val="left"/>
      <w:pPr>
        <w:ind w:left="4477" w:hanging="364"/>
      </w:pPr>
      <w:rPr/>
    </w:lvl>
    <w:lvl w:ilvl="6">
      <w:start w:val="1"/>
      <w:numFmt w:val="bullet"/>
      <w:lvlText w:val="•"/>
      <w:lvlJc w:val="left"/>
      <w:pPr>
        <w:ind w:left="5805" w:hanging="364"/>
      </w:pPr>
      <w:rPr/>
    </w:lvl>
    <w:lvl w:ilvl="7">
      <w:start w:val="1"/>
      <w:numFmt w:val="bullet"/>
      <w:lvlText w:val="•"/>
      <w:lvlJc w:val="left"/>
      <w:pPr>
        <w:ind w:left="7134" w:hanging="364"/>
      </w:pPr>
      <w:rPr/>
    </w:lvl>
    <w:lvl w:ilvl="8">
      <w:start w:val="1"/>
      <w:numFmt w:val="bullet"/>
      <w:lvlText w:val="•"/>
      <w:lvlJc w:val="left"/>
      <w:pPr>
        <w:ind w:left="8462" w:hanging="363.9999999999991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Arial" w:cs="Arial" w:eastAsia="Arial" w:hAnsi="Arial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sz w:val="20"/>
      <w:szCs w:val="20"/>
    </w:rPr>
  </w:style>
  <w:style w:type="paragraph" w:styleId="ListParagraph">
    <w:name w:val="List Paragraph"/>
    <w:basedOn w:val="Normal"/>
    <w:uiPriority w:val="1"/>
    <w:qFormat w:val="1"/>
    <w:pPr>
      <w:ind w:left="1333" w:hanging="423"/>
    </w:pPr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4.png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6tWbSzSgdLcMBpWOwJ6+Sf8ouQ==">AMUW2mUaw7UxDjGxUJhHhyH3aMb9JLz3QlP3K8vgMuy0jyuMGSKwnku7P36KY/3FCUhYrUQCMn4HhXOVFGiwKed6uvutPTvD0N052011ZLENPwKU2dzR7OBspQue1hdwxKv5OVv6QMeH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2021-02-19T22:04:00Z</dcterms:created>
  <dc:creator>mwickstrom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2021-02-19T00:00:00Z</vt:filetime>
  </property>
  <property fmtid="{D5CDD505-2E9C-101B-9397-08002B2CF9AE}" pid="3" name="LastSaved">
    <vt:filetime>2021-02-19T00:00:00Z</vt:filetime>
  </property>
</Properties>
</file>